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78899" w14:textId="5994B1A6" w:rsidR="0038591D" w:rsidRDefault="00BA575D">
      <w:bookmarkStart w:id="0" w:name="DATE"/>
      <w:r>
        <w:rPr>
          <w:noProof/>
        </w:rPr>
        <w:drawing>
          <wp:anchor distT="0" distB="0" distL="114300" distR="114300" simplePos="0" relativeHeight="251658240" behindDoc="0" locked="0" layoutInCell="1" allowOverlap="1" wp14:anchorId="2316F46A" wp14:editId="405494F6">
            <wp:simplePos x="0" y="0"/>
            <wp:positionH relativeFrom="page">
              <wp:posOffset>457200</wp:posOffset>
            </wp:positionH>
            <wp:positionV relativeFrom="page">
              <wp:posOffset>457200</wp:posOffset>
            </wp:positionV>
            <wp:extent cx="1714500" cy="5048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5048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8F4004">
        <w:t>September 4, 2024</w:t>
      </w:r>
    </w:p>
    <w:p w14:paraId="5F20509D" w14:textId="77777777" w:rsidR="0038591D" w:rsidRDefault="0038591D"/>
    <w:p w14:paraId="75C17A9D" w14:textId="77777777" w:rsidR="00BA575D" w:rsidRDefault="00BA575D">
      <w:bookmarkStart w:id="1" w:name="ADDRESS"/>
      <w:r>
        <w:t xml:space="preserve">WENDY PECK </w:t>
      </w:r>
    </w:p>
    <w:p w14:paraId="1A89C23D" w14:textId="77777777" w:rsidR="00BA575D" w:rsidRDefault="00BA575D">
      <w:r>
        <w:t xml:space="preserve">SECRETARY TREASURER </w:t>
      </w:r>
    </w:p>
    <w:p w14:paraId="31ED5289" w14:textId="77777777" w:rsidR="00BA575D" w:rsidRDefault="00BA575D">
      <w:r>
        <w:t xml:space="preserve">LIBERTY TOWNSHIP </w:t>
      </w:r>
    </w:p>
    <w:p w14:paraId="78842A55" w14:textId="77777777" w:rsidR="00BA575D" w:rsidRDefault="00BA575D">
      <w:r>
        <w:t xml:space="preserve">39 TOPPER ROAD </w:t>
      </w:r>
    </w:p>
    <w:p w14:paraId="0158F38C" w14:textId="77777777" w:rsidR="0038591D" w:rsidRDefault="00BA575D">
      <w:r>
        <w:t xml:space="preserve">FAIRFIELD PA  17320-9285 </w:t>
      </w:r>
      <w:bookmarkEnd w:id="1"/>
    </w:p>
    <w:p w14:paraId="4C83EE4B" w14:textId="77777777" w:rsidR="0038591D" w:rsidRDefault="0038591D">
      <w:bookmarkStart w:id="2" w:name="RE"/>
      <w:bookmarkEnd w:id="2"/>
    </w:p>
    <w:tbl>
      <w:tblPr>
        <w:tblW w:w="0" w:type="auto"/>
        <w:tblLayout w:type="fixed"/>
        <w:tblLook w:val="0000" w:firstRow="0" w:lastRow="0" w:firstColumn="0" w:lastColumn="0" w:noHBand="0" w:noVBand="0"/>
      </w:tblPr>
      <w:tblGrid>
        <w:gridCol w:w="558"/>
        <w:gridCol w:w="8442"/>
      </w:tblGrid>
      <w:tr w:rsidR="0038591D" w14:paraId="0E8B687F" w14:textId="77777777">
        <w:tc>
          <w:tcPr>
            <w:tcW w:w="558" w:type="dxa"/>
          </w:tcPr>
          <w:p w14:paraId="7C598212" w14:textId="77777777" w:rsidR="0038591D" w:rsidRDefault="0038591D">
            <w:r>
              <w:t>RE</w:t>
            </w:r>
          </w:p>
        </w:tc>
        <w:tc>
          <w:tcPr>
            <w:tcW w:w="8442" w:type="dxa"/>
          </w:tcPr>
          <w:p w14:paraId="10DFD524" w14:textId="77777777" w:rsidR="00BA575D" w:rsidRDefault="00BA575D">
            <w:bookmarkStart w:id="3" w:name="REGARDING"/>
            <w:r>
              <w:t xml:space="preserve">Liberty Township Police Retirement Plan </w:t>
            </w:r>
          </w:p>
          <w:p w14:paraId="76008F6E" w14:textId="77777777" w:rsidR="0038591D" w:rsidRDefault="00BA575D">
            <w:r>
              <w:t>Annuity Contract No: 6-15480</w:t>
            </w:r>
            <w:bookmarkEnd w:id="3"/>
          </w:p>
        </w:tc>
      </w:tr>
    </w:tbl>
    <w:p w14:paraId="15349B98" w14:textId="77777777" w:rsidR="0038591D" w:rsidRDefault="0038591D"/>
    <w:p w14:paraId="1E41C653" w14:textId="77777777" w:rsidR="0038591D" w:rsidRDefault="0038591D">
      <w:r>
        <w:t xml:space="preserve">Dear </w:t>
      </w:r>
      <w:bookmarkStart w:id="4" w:name="SALUTATION"/>
      <w:r w:rsidR="00BA575D">
        <w:t xml:space="preserve">Mrs. Peck </w:t>
      </w:r>
      <w:bookmarkEnd w:id="4"/>
    </w:p>
    <w:p w14:paraId="5C622927" w14:textId="77777777" w:rsidR="0038591D" w:rsidRDefault="0038591D"/>
    <w:p w14:paraId="3CD1B68D" w14:textId="77777777" w:rsidR="00833F40" w:rsidRDefault="00833F40" w:rsidP="00833F40">
      <w:r>
        <w:t>Enclosed is the completed ACT 44 Disclosure Form.  Please review the Contractors’ responses to determine if there are any conflicts of interest.  File the completed Disclosure Form with your pension plan documents.  If the Municipality maintains a website, it is require</w:t>
      </w:r>
      <w:r w:rsidR="00B14EF9">
        <w:t>d</w:t>
      </w:r>
      <w:r>
        <w:t xml:space="preserve"> by ACT 44 that all Disclosure Forms be posted to the website by each December 17th.</w:t>
      </w:r>
    </w:p>
    <w:p w14:paraId="545522F4" w14:textId="77777777" w:rsidR="00833F40" w:rsidRDefault="00833F40" w:rsidP="00833F40"/>
    <w:p w14:paraId="612ABB69" w14:textId="77777777" w:rsidR="00833F40" w:rsidRDefault="00833F40" w:rsidP="00833F40">
      <w:r>
        <w:t>Please contact me if you have any questions about this form.</w:t>
      </w:r>
    </w:p>
    <w:p w14:paraId="3F64A401" w14:textId="77777777" w:rsidR="0038591D" w:rsidRDefault="0038591D"/>
    <w:p w14:paraId="12F493AE" w14:textId="77777777" w:rsidR="0038591D" w:rsidRDefault="0038591D">
      <w:r>
        <w:t>Sincerely</w:t>
      </w:r>
    </w:p>
    <w:p w14:paraId="4BD24178" w14:textId="77777777" w:rsidR="0038591D" w:rsidRDefault="0038591D"/>
    <w:p w14:paraId="5C266877" w14:textId="77777777" w:rsidR="0038591D" w:rsidRDefault="0038591D"/>
    <w:tbl>
      <w:tblPr>
        <w:tblW w:w="10512" w:type="dxa"/>
        <w:tblLayout w:type="fixed"/>
        <w:tblLook w:val="0000" w:firstRow="0" w:lastRow="0" w:firstColumn="0" w:lastColumn="0" w:noHBand="0" w:noVBand="0"/>
      </w:tblPr>
      <w:tblGrid>
        <w:gridCol w:w="576"/>
        <w:gridCol w:w="4176"/>
        <w:gridCol w:w="576"/>
        <w:gridCol w:w="432"/>
        <w:gridCol w:w="4320"/>
        <w:gridCol w:w="432"/>
      </w:tblGrid>
      <w:tr w:rsidR="0038591D" w14:paraId="320782D4" w14:textId="77777777" w:rsidTr="00BA575D">
        <w:trPr>
          <w:gridAfter w:val="1"/>
          <w:wAfter w:w="432" w:type="dxa"/>
        </w:trPr>
        <w:tc>
          <w:tcPr>
            <w:tcW w:w="4752" w:type="dxa"/>
            <w:gridSpan w:val="2"/>
          </w:tcPr>
          <w:p w14:paraId="48828F32" w14:textId="77777777" w:rsidR="00BA575D" w:rsidRDefault="00BA575D">
            <w:bookmarkStart w:id="5" w:name="SIGNATURE"/>
            <w:r>
              <w:t>Tabitha Thies</w:t>
            </w:r>
          </w:p>
          <w:p w14:paraId="53BC5591" w14:textId="77777777" w:rsidR="00BA575D" w:rsidRDefault="00BA575D">
            <w:r>
              <w:t>Client Service Manager</w:t>
            </w:r>
          </w:p>
          <w:p w14:paraId="7B2B84CC" w14:textId="77777777" w:rsidR="00BA575D" w:rsidRDefault="00BA575D">
            <w:r>
              <w:t>Retirement and Income Solutions</w:t>
            </w:r>
          </w:p>
          <w:p w14:paraId="4F92803E" w14:textId="77777777" w:rsidR="00BA575D" w:rsidRDefault="00BA575D">
            <w:r>
              <w:t>Phone (800) 543-4015</w:t>
            </w:r>
          </w:p>
          <w:p w14:paraId="424EA75C" w14:textId="77777777" w:rsidR="0038591D" w:rsidRDefault="00BA575D">
            <w:r>
              <w:t>Fax (866) 704-3481</w:t>
            </w:r>
            <w:bookmarkEnd w:id="5"/>
          </w:p>
          <w:p w14:paraId="5E775048" w14:textId="77777777" w:rsidR="00BA575D" w:rsidRDefault="00BA575D">
            <w:bookmarkStart w:id="6" w:name="ENCLOSURE"/>
          </w:p>
          <w:p w14:paraId="224FCE86" w14:textId="77777777" w:rsidR="00BA575D" w:rsidRDefault="00BA575D">
            <w:r>
              <w:t>Enclosure</w:t>
            </w:r>
          </w:p>
          <w:bookmarkEnd w:id="6"/>
          <w:p w14:paraId="6AB2A186" w14:textId="77777777" w:rsidR="0038591D" w:rsidRDefault="0038591D"/>
        </w:tc>
        <w:tc>
          <w:tcPr>
            <w:tcW w:w="576" w:type="dxa"/>
          </w:tcPr>
          <w:p w14:paraId="61EB9062" w14:textId="77777777" w:rsidR="0038591D" w:rsidRDefault="0038591D"/>
          <w:p w14:paraId="250EDF5D" w14:textId="77777777" w:rsidR="0038591D" w:rsidRDefault="0038591D">
            <w:bookmarkStart w:id="7" w:name="ccr"/>
            <w:bookmarkEnd w:id="7"/>
          </w:p>
        </w:tc>
        <w:tc>
          <w:tcPr>
            <w:tcW w:w="4752" w:type="dxa"/>
            <w:gridSpan w:val="2"/>
            <w:tcBorders>
              <w:left w:val="nil"/>
            </w:tcBorders>
          </w:tcPr>
          <w:p w14:paraId="469BAB81" w14:textId="77777777" w:rsidR="0038591D" w:rsidRDefault="0038591D"/>
          <w:p w14:paraId="5D0F60F5" w14:textId="77777777" w:rsidR="0038591D" w:rsidRDefault="0038591D">
            <w:bookmarkStart w:id="8" w:name="ccListr"/>
            <w:bookmarkEnd w:id="8"/>
          </w:p>
        </w:tc>
      </w:tr>
      <w:tr w:rsidR="0038591D" w14:paraId="0FCCC686" w14:textId="77777777" w:rsidTr="00BA575D">
        <w:tc>
          <w:tcPr>
            <w:tcW w:w="576" w:type="dxa"/>
          </w:tcPr>
          <w:p w14:paraId="6532C11A" w14:textId="66BDD9BD" w:rsidR="0038591D" w:rsidRDefault="0038591D" w:rsidP="00BA575D">
            <w:bookmarkStart w:id="9" w:name="ccline"/>
          </w:p>
        </w:tc>
        <w:tc>
          <w:tcPr>
            <w:tcW w:w="5184" w:type="dxa"/>
            <w:gridSpan w:val="3"/>
            <w:tcBorders>
              <w:left w:val="nil"/>
            </w:tcBorders>
          </w:tcPr>
          <w:p w14:paraId="5A0E607B" w14:textId="57CAFF2D" w:rsidR="0038591D" w:rsidRDefault="0038591D" w:rsidP="00BA575D"/>
        </w:tc>
        <w:tc>
          <w:tcPr>
            <w:tcW w:w="4752" w:type="dxa"/>
            <w:gridSpan w:val="2"/>
          </w:tcPr>
          <w:p w14:paraId="74983F99" w14:textId="77777777" w:rsidR="0038591D" w:rsidRDefault="0038591D" w:rsidP="00BA575D"/>
        </w:tc>
      </w:tr>
      <w:bookmarkEnd w:id="9"/>
    </w:tbl>
    <w:p w14:paraId="3DE8B28F" w14:textId="77777777" w:rsidR="0038591D" w:rsidRDefault="0038591D"/>
    <w:sectPr w:rsidR="0038591D" w:rsidSect="00BA575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2160" w:right="1440" w:bottom="1152" w:left="2016" w:header="720" w:footer="57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6DD28" w14:textId="77777777" w:rsidR="00BA575D" w:rsidRDefault="00BA575D">
      <w:r>
        <w:separator/>
      </w:r>
    </w:p>
  </w:endnote>
  <w:endnote w:type="continuationSeparator" w:id="0">
    <w:p w14:paraId="0F699927" w14:textId="77777777" w:rsidR="00BA575D" w:rsidRDefault="00BA5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9AF60" w14:textId="77777777" w:rsidR="00BA575D" w:rsidRDefault="00BA57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3AA39" w14:textId="77777777" w:rsidR="00BA575D" w:rsidRDefault="00BA57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E9004" w14:textId="77777777" w:rsidR="00BA575D" w:rsidRDefault="00BA575D" w:rsidP="00BA575D">
    <w:pPr>
      <w:pStyle w:val="Footer"/>
      <w:tabs>
        <w:tab w:val="clear" w:pos="4320"/>
        <w:tab w:val="clear" w:pos="8640"/>
        <w:tab w:val="right" w:pos="8467"/>
      </w:tabs>
      <w:rPr>
        <w:sz w:val="18"/>
      </w:rPr>
    </w:pPr>
    <w:r>
      <w:rPr>
        <w:sz w:val="18"/>
      </w:rPr>
      <w:t>Insurance products and plan administrative services are provided by Principal Life Insurance Company, a member of the Principal Financial Group®, Des Moines, IA 50392.</w:t>
    </w:r>
  </w:p>
  <w:p w14:paraId="5D47B102" w14:textId="77777777" w:rsidR="00BA575D" w:rsidRDefault="00BA575D" w:rsidP="00BA575D">
    <w:pPr>
      <w:pStyle w:val="Footer"/>
      <w:tabs>
        <w:tab w:val="clear" w:pos="4320"/>
        <w:tab w:val="clear" w:pos="8640"/>
        <w:tab w:val="right" w:pos="8467"/>
      </w:tabs>
      <w:rPr>
        <w:sz w:val="18"/>
      </w:rPr>
    </w:pPr>
  </w:p>
  <w:p w14:paraId="225E857A" w14:textId="77777777" w:rsidR="00BA575D" w:rsidRPr="00BA575D" w:rsidRDefault="00BA575D" w:rsidP="00BA575D">
    <w:pPr>
      <w:pStyle w:val="Footer"/>
      <w:tabs>
        <w:tab w:val="clear" w:pos="4320"/>
        <w:tab w:val="clear" w:pos="8640"/>
        <w:tab w:val="right" w:pos="8467"/>
      </w:tabs>
      <w:rPr>
        <w:sz w:val="18"/>
      </w:rPr>
    </w:pPr>
    <w:r w:rsidRPr="00BA575D">
      <w:rPr>
        <w:sz w:val="18"/>
      </w:rPr>
      <w:tab/>
      <w:t>DRS01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2BBA5" w14:textId="77777777" w:rsidR="00BA575D" w:rsidRDefault="00BA575D">
      <w:r>
        <w:separator/>
      </w:r>
    </w:p>
  </w:footnote>
  <w:footnote w:type="continuationSeparator" w:id="0">
    <w:p w14:paraId="3A714ABD" w14:textId="77777777" w:rsidR="00BA575D" w:rsidRDefault="00BA5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6448E" w14:textId="77777777" w:rsidR="00BA575D" w:rsidRDefault="00BA575D" w:rsidP="00BD7FD9">
    <w:pPr>
      <w:pStyle w:val="Head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3040EA68" w14:textId="77777777" w:rsidR="00BA575D" w:rsidRDefault="00BA575D" w:rsidP="00BA575D">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749B7" w14:textId="77777777" w:rsidR="00BA575D" w:rsidRDefault="00BA575D" w:rsidP="00BA575D">
    <w:pPr>
      <w:pStyle w:val="Header"/>
      <w:rPr>
        <w:rStyle w:val="PageNumber"/>
      </w:rPr>
    </w:pPr>
  </w:p>
  <w:p w14:paraId="7CC3B164" w14:textId="77777777" w:rsidR="00BA575D" w:rsidRDefault="00BA575D" w:rsidP="00BA575D">
    <w:pPr>
      <w:pStyle w:val="Header"/>
      <w:rPr>
        <w:rStyle w:val="PageNumber"/>
      </w:rPr>
    </w:pPr>
  </w:p>
  <w:p w14:paraId="7A794734" w14:textId="77777777" w:rsidR="00BA575D" w:rsidRDefault="00BA575D" w:rsidP="00BA575D">
    <w:pPr>
      <w:pStyle w:val="Header"/>
      <w:rPr>
        <w:rStyle w:val="PageNumber"/>
      </w:rPr>
    </w:pPr>
  </w:p>
  <w:p w14:paraId="19AD9C17" w14:textId="77777777" w:rsidR="00BA575D" w:rsidRDefault="00BA575D" w:rsidP="00BA575D">
    <w:pPr>
      <w:pStyle w:val="Header"/>
      <w:rPr>
        <w:rStyle w:val="PageNumber"/>
      </w:rPr>
    </w:pPr>
  </w:p>
  <w:p w14:paraId="3449DE1F" w14:textId="77777777" w:rsidR="00BA575D" w:rsidRDefault="00BA575D" w:rsidP="00BA575D">
    <w:pPr>
      <w:pStyle w:val="Header"/>
      <w:rPr>
        <w:rStyle w:val="PageNumber"/>
      </w:rPr>
    </w:pPr>
    <w:r>
      <w:rPr>
        <w:rStyle w:val="PageNumber"/>
      </w:rPr>
      <w:t xml:space="preserve">Mrs. Peck </w:t>
    </w:r>
  </w:p>
  <w:p w14:paraId="10DB14D8" w14:textId="77777777" w:rsidR="00BA575D" w:rsidRDefault="00BA575D" w:rsidP="00BA575D">
    <w:pPr>
      <w:pStyle w:val="Header"/>
      <w:rPr>
        <w:rStyle w:val="PageNumber"/>
      </w:rPr>
    </w:pPr>
    <w:r>
      <w:rPr>
        <w:rStyle w:val="PageNumber"/>
      </w:rPr>
      <w:t>September 22, 2021</w:t>
    </w:r>
  </w:p>
  <w:p w14:paraId="3FBB642E" w14:textId="77777777" w:rsidR="00BA575D" w:rsidRDefault="00BA575D" w:rsidP="00BA575D">
    <w:pPr>
      <w:pStyle w:val="Header"/>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2FF1E04" w14:textId="77777777" w:rsidR="00BA575D" w:rsidRDefault="00BA575D" w:rsidP="00BA575D">
    <w:pPr>
      <w:pStyle w:val="Header"/>
      <w:ind w:firstLine="360"/>
    </w:pPr>
  </w:p>
  <w:p w14:paraId="602F491B" w14:textId="77777777" w:rsidR="00BA575D" w:rsidRPr="00BA575D" w:rsidRDefault="00BA575D" w:rsidP="00BA575D">
    <w:pPr>
      <w:pStyle w:val="Heade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48F5B" w14:textId="77777777" w:rsidR="00BA575D" w:rsidRDefault="00BA575D" w:rsidP="00BA575D">
    <w:pPr>
      <w:pStyle w:val="Header"/>
    </w:pPr>
  </w:p>
  <w:p w14:paraId="2DAC7DE9" w14:textId="77777777" w:rsidR="00BA575D" w:rsidRPr="00BA575D" w:rsidRDefault="00BA575D" w:rsidP="00BA57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E928DC"/>
    <w:multiLevelType w:val="singleLevel"/>
    <w:tmpl w:val="585E72D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3F147EC"/>
    <w:multiLevelType w:val="singleLevel"/>
    <w:tmpl w:val="585E72DA"/>
    <w:lvl w:ilvl="0">
      <w:start w:val="1"/>
      <w:numFmt w:val="bullet"/>
      <w:lvlText w:val=""/>
      <w:lvlJc w:val="left"/>
      <w:pPr>
        <w:tabs>
          <w:tab w:val="num" w:pos="360"/>
        </w:tabs>
        <w:ind w:left="360" w:hanging="360"/>
      </w:pPr>
      <w:rPr>
        <w:rFonts w:ascii="Symbol" w:hAnsi="Symbol" w:hint="default"/>
      </w:rPr>
    </w:lvl>
  </w:abstractNum>
  <w:num w:numId="1" w16cid:durableId="329874198">
    <w:abstractNumId w:val="0"/>
  </w:num>
  <w:num w:numId="2" w16cid:durableId="1601714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rawingGridVerticalSpacing w:val="71"/>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losure" w:val="Enclosure"/>
    <w:docVar w:name="formletter" w:val="Letter"/>
  </w:docVars>
  <w:rsids>
    <w:rsidRoot w:val="00BA575D"/>
    <w:rsid w:val="00272C80"/>
    <w:rsid w:val="002D04B3"/>
    <w:rsid w:val="0038591D"/>
    <w:rsid w:val="00385D0C"/>
    <w:rsid w:val="003971BF"/>
    <w:rsid w:val="004011C9"/>
    <w:rsid w:val="004A7674"/>
    <w:rsid w:val="00702948"/>
    <w:rsid w:val="00833F40"/>
    <w:rsid w:val="008360E5"/>
    <w:rsid w:val="00864C57"/>
    <w:rsid w:val="008C2F9B"/>
    <w:rsid w:val="008F4004"/>
    <w:rsid w:val="00906B43"/>
    <w:rsid w:val="0098264D"/>
    <w:rsid w:val="00AB321F"/>
    <w:rsid w:val="00B14EF9"/>
    <w:rsid w:val="00BA575D"/>
    <w:rsid w:val="00BA5E78"/>
    <w:rsid w:val="00BF4E89"/>
    <w:rsid w:val="00CC0D04"/>
    <w:rsid w:val="00F6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E5F26F"/>
  <w15:chartTrackingRefBased/>
  <w15:docId w15:val="{F4E7DFB5-751E-4F86-AA18-A0F20AC77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1)" w:hAnsi="CG Times (W1)"/>
      <w:sz w:val="22"/>
    </w:rPr>
  </w:style>
  <w:style w:type="paragraph" w:styleId="Heading3">
    <w:name w:val="heading 3"/>
    <w:basedOn w:val="Normal"/>
    <w:next w:val="Normal"/>
    <w:qFormat/>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indentex">
    <w:name w:val="indentex"/>
    <w:basedOn w:val="Normal"/>
    <w:pPr>
      <w:ind w:left="720" w:hanging="720"/>
    </w:pPr>
  </w:style>
  <w:style w:type="paragraph" w:customStyle="1" w:styleId="indentex1">
    <w:name w:val="indentex1"/>
    <w:basedOn w:val="Normal"/>
    <w:next w:val="indentex"/>
    <w:pPr>
      <w:ind w:left="1440"/>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242003\AppData\Local\PC%20Letters%20Cache\Templates\LTR134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LTR1349.DOT</Template>
  <TotalTime>1</TotalTime>
  <Pages>1</Pages>
  <Words>113</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Enclosed is your first retirement check.  Your monthly pension benefit is $   0.00.  This check represents your retirement benefit for the period from –––––, through –––––, minus the amount, if any, withheld for federal income tax.  Any amount withheld is</vt:lpstr>
    </vt:vector>
  </TitlesOfParts>
  <Company>The Principal</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Enclosed is your first retirement check.  Your monthly pension benefit is $   0.00.  This check represents your retirement benefit for the period from –––––, through –––––, minus the amount, if any, withheld for federal income tax.  Any amount withheld is</dc:title>
  <dc:subject/>
  <dc:creator>Thies, Tabitha</dc:creator>
  <cp:keywords/>
  <cp:lastModifiedBy>Thies, Tabitha</cp:lastModifiedBy>
  <cp:revision>2</cp:revision>
  <cp:lastPrinted>1998-03-12T17:53:00Z</cp:lastPrinted>
  <dcterms:created xsi:type="dcterms:W3CDTF">2024-09-04T14:41:00Z</dcterms:created>
  <dcterms:modified xsi:type="dcterms:W3CDTF">2024-09-04T14:41:00Z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f49516a-7525-4936-8880-b1dc1e580865_Enabled">
    <vt:lpwstr>true</vt:lpwstr>
  </property>
  <property fmtid="{D5CDD505-2E9C-101B-9397-08002B2CF9AE}" pid="3" name="MSIP_Label_af49516a-7525-4936-8880-b1dc1e580865_SetDate">
    <vt:lpwstr>2021-09-22T14:00:31Z</vt:lpwstr>
  </property>
  <property fmtid="{D5CDD505-2E9C-101B-9397-08002B2CF9AE}" pid="4" name="MSIP_Label_af49516a-7525-4936-8880-b1dc1e580865_Method">
    <vt:lpwstr>Privileged</vt:lpwstr>
  </property>
  <property fmtid="{D5CDD505-2E9C-101B-9397-08002B2CF9AE}" pid="5" name="MSIP_Label_af49516a-7525-4936-8880-b1dc1e580865_Name">
    <vt:lpwstr>Non-visible label</vt:lpwstr>
  </property>
  <property fmtid="{D5CDD505-2E9C-101B-9397-08002B2CF9AE}" pid="6" name="MSIP_Label_af49516a-7525-4936-8880-b1dc1e580865_SiteId">
    <vt:lpwstr>3bea478c-1684-4a8c-8e85-045ec54ba430</vt:lpwstr>
  </property>
  <property fmtid="{D5CDD505-2E9C-101B-9397-08002B2CF9AE}" pid="7" name="MSIP_Label_af49516a-7525-4936-8880-b1dc1e580865_ActionId">
    <vt:lpwstr>c21f60cc-9a71-420a-92a2-a6b2853e8d14</vt:lpwstr>
  </property>
  <property fmtid="{D5CDD505-2E9C-101B-9397-08002B2CF9AE}" pid="8" name="MSIP_Label_af49516a-7525-4936-8880-b1dc1e580865_ContentBits">
    <vt:lpwstr>0</vt:lpwstr>
  </property>
</Properties>
</file>